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zh-CN"/>
        </w:rPr>
        <w:t>附件3</w:t>
      </w:r>
    </w:p>
    <w:p>
      <w:pPr>
        <w:spacing w:line="520" w:lineRule="exact"/>
        <w:jc w:val="center"/>
        <w:rPr>
          <w:rFonts w:hint="eastAsia" w:ascii="仿宋_GB2312" w:eastAsia="仿宋_GB2312" w:cs="宋体"/>
          <w:b/>
          <w:bCs/>
          <w:color w:val="000000"/>
          <w:kern w:val="0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zh-CN"/>
        </w:rPr>
        <w:t>年度大学生创新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训练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zh-CN"/>
        </w:rPr>
        <w:t>项目申报额度分配表</w:t>
      </w:r>
    </w:p>
    <w:tbl>
      <w:tblPr>
        <w:tblStyle w:val="4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863"/>
        <w:gridCol w:w="2587"/>
        <w:gridCol w:w="4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学校支持的经费额（元）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37000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林学与风景园林学院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28000+2000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大创项目入围第十六届全国大学生创新年会1项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草业学院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16000+2000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第十八届“挑战杯”全国大学生课外学术科技作品竞赛全国三等奖1项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22000+2000+2000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大创项目入围第十六届全国大学生创新年会1项；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第九届中国国际“互联网+”大学生创新创业大赛决赛铜奖1项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动物医学学院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34000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26000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36000+2000+3000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第九届中国国际“互联网+”大学生创新创业大赛决赛铜奖1项；第十八届“挑战杯”全国大学生课外学术科技作品竞赛全国二等奖1项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交通与物流工程学院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27000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水利与土木工程学院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55000+2000+2000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第十八届“挑战杯”全国大学生课外学术科技作品竞赛全国三等奖2项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食品科学与药学学院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32000+2000+2000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第九届中国国际“互联网+”大学生创新创业大赛决赛铜奖2项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43000+3000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第十八届“挑战杯”全国大学生课外学术科技作品竞赛全国二等奖1项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公共管理学院（法学院）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52000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中国语言文学与艺术学院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600000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说明：各单位可以结合发展需要</w:t>
      </w:r>
      <w:r>
        <w:rPr>
          <w:rFonts w:hint="eastAsia"/>
          <w:lang w:val="en-US" w:eastAsia="zh-CN"/>
        </w:rPr>
        <w:t>自行分配</w:t>
      </w:r>
      <w:r>
        <w:rPr>
          <w:rFonts w:hint="eastAsia"/>
        </w:rPr>
        <w:t>大创项目立项数量，</w:t>
      </w:r>
      <w:r>
        <w:rPr>
          <w:rFonts w:hint="eastAsia"/>
          <w:b/>
        </w:rPr>
        <w:t>鼓励支持学院将学科建设经费和专业建设经费用于设立大创项目</w:t>
      </w:r>
      <w:r>
        <w:rPr>
          <w:rFonts w:hint="eastAsia"/>
        </w:rPr>
        <w:t>。</w:t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ZjQ0YzI3M2E0OWY1ZDNlZDkyOTQwMWY1NjhlY2QifQ=="/>
  </w:docVars>
  <w:rsids>
    <w:rsidRoot w:val="08F04D0D"/>
    <w:rsid w:val="08F04D0D"/>
    <w:rsid w:val="09FF6305"/>
    <w:rsid w:val="11771034"/>
    <w:rsid w:val="1CAD6B0C"/>
    <w:rsid w:val="24C81141"/>
    <w:rsid w:val="2557304A"/>
    <w:rsid w:val="3D790701"/>
    <w:rsid w:val="58114AED"/>
    <w:rsid w:val="5C061593"/>
    <w:rsid w:val="5D1B661D"/>
    <w:rsid w:val="5DFC1EDA"/>
    <w:rsid w:val="67C24D5F"/>
    <w:rsid w:val="6B0B4D19"/>
    <w:rsid w:val="701B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2021-03-05T05:16:00Z</dcterms:created>
  <dc:creator>ayxam</dc:creator>
  <cp:lastModifiedBy>旖旎</cp:lastModifiedBy>
  <dcterms:modified xsi:type="dcterms:W3CDTF">2024-03-04T10:03:13Z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BC9C7A42046C464D92A521836BB1B41B_13</vt:lpwstr>
  </property>
</Properties>
</file>