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新疆农业大学学生离校家长知情同意书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以下内容全部手写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，为新疆农业大学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学生家长（监护人）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本人知晓学校关于学生离校的相关工作要求，经本人同意，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离校，于   月   日返校。离校原因为：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去向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将认真履行家长（监护人）责任，督促子女（监护对象）切实遵守其本人签订的《学生离校安全承诺书》，并积极配合学校做好相关学生教育管理工作。子女（监护对象）离校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若未遵守校纪校规和相关承诺，出现违法乱纪行为和发生任何人身财产等安全事故，均由学生本人和学生家长（监护人）承担责任，与学校无关。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家长（监护人）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2192" w:tblpY="1010"/>
        <w:tblOverlap w:val="never"/>
        <w:tblW w:w="7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6" w:hRule="atLeast"/>
          <w:jc w:val="center"/>
        </w:trPr>
        <w:tc>
          <w:tcPr>
            <w:tcW w:w="7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lang w:val="en-US" w:eastAsia="zh-CN"/>
              </w:rPr>
              <w:t>学生家长（监护人）身份证正面照片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请在图中附上签订《新疆农业大学学生离校家长知情同意书》家长（监护人）身份证照片，文件须拍照上传反馈至所在学院。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1729FE3-73A6-488C-A522-1650EB8740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F5FA595-B7CC-4829-ADD6-B64B5902006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2978044-CBE8-491D-B428-82C058CC77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672614A-7D0B-4BEE-8F2A-5CE8462A3A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2I5ZWQ1ZjEwYThhNzczMTBiZTAxMDY0NjMzYTcifQ=="/>
  </w:docVars>
  <w:rsids>
    <w:rsidRoot w:val="53806CE5"/>
    <w:rsid w:val="095A027E"/>
    <w:rsid w:val="28DD30CD"/>
    <w:rsid w:val="2B867D55"/>
    <w:rsid w:val="3D2832F1"/>
    <w:rsid w:val="53806CE5"/>
    <w:rsid w:val="563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1</TotalTime>
  <ScaleCrop>false</ScaleCrop>
  <LinksUpToDate>false</LinksUpToDate>
  <CharactersWithSpaces>544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2023-06-15T03:27:00Z</dcterms:created>
  <dc:creator>蒋烨清</dc:creator>
  <cp:lastModifiedBy>诠释</cp:lastModifiedBy>
  <cp:lastPrinted>2023-09-26T09:03:31Z</cp:lastPrinted>
  <dcterms:modified xsi:type="dcterms:W3CDTF">2023-09-26T09:04:32Z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C1FBD2AB26114F3B941A9EB7D4D7F46D_13</vt:lpwstr>
  </property>
</Properties>
</file>